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spacing w:beforeAutospacing="0" w:afterAutospacing="0" w:line="360" w:lineRule="auto"/>
        <w:jc w:val="center"/>
        <w:rPr>
          <w:rFonts w:hint="eastAsia" w:ascii="宋体" w:hAnsi="宋体" w:eastAsia="宋体" w:cs="宋体"/>
          <w:b/>
          <w:color w:val="000000"/>
          <w:sz w:val="44"/>
          <w:szCs w:val="44"/>
          <w:shd w:val="clear" w:color="auto" w:fill="FFFFFF"/>
        </w:rPr>
      </w:pPr>
      <w:r>
        <w:rPr>
          <w:rFonts w:hint="eastAsia" w:ascii="宋体" w:hAnsi="宋体" w:eastAsia="宋体" w:cs="宋体"/>
          <w:b/>
          <w:color w:val="000000"/>
          <w:sz w:val="44"/>
          <w:szCs w:val="44"/>
          <w:shd w:val="clear" w:color="auto" w:fill="FFFFFF"/>
        </w:rPr>
        <w:t>泰州机电高等职业技术学校</w:t>
      </w:r>
    </w:p>
    <w:p>
      <w:pPr>
        <w:pStyle w:val="2"/>
        <w:widowControl/>
        <w:spacing w:beforeAutospacing="0" w:afterAutospacing="0" w:line="360" w:lineRule="auto"/>
        <w:jc w:val="center"/>
        <w:rPr>
          <w:rFonts w:hint="eastAsia" w:ascii="宋体" w:hAnsi="宋体" w:eastAsia="宋体" w:cs="宋体"/>
          <w:b/>
          <w:color w:val="000000"/>
          <w:sz w:val="44"/>
          <w:szCs w:val="44"/>
          <w:shd w:val="clear" w:color="auto" w:fill="FFFFFF"/>
        </w:rPr>
      </w:pPr>
      <w:r>
        <w:rPr>
          <w:rFonts w:hint="eastAsia" w:ascii="宋体" w:hAnsi="宋体" w:eastAsia="宋体" w:cs="宋体"/>
          <w:b/>
          <w:color w:val="000000"/>
          <w:sz w:val="44"/>
          <w:szCs w:val="44"/>
          <w:shd w:val="clear" w:color="auto" w:fill="FFFFFF"/>
        </w:rPr>
        <w:t>智慧校园平台维保服务</w:t>
      </w:r>
      <w:bookmarkStart w:id="0" w:name="_GoBack"/>
      <w:bookmarkEnd w:id="0"/>
    </w:p>
    <w:p>
      <w:pPr>
        <w:pStyle w:val="2"/>
        <w:widowControl/>
        <w:spacing w:beforeAutospacing="0" w:afterAutospacing="0" w:line="360" w:lineRule="auto"/>
        <w:rPr>
          <w:rFonts w:ascii="宋体" w:hAnsi="宋体" w:eastAsia="宋体" w:cs="宋体"/>
          <w:color w:val="000000"/>
          <w:shd w:val="clear" w:color="auto" w:fill="FFFFFF"/>
        </w:rPr>
      </w:pPr>
    </w:p>
    <w:p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textAlignment w:val="auto"/>
        <w:rPr>
          <w:rFonts w:ascii="宋体" w:hAnsi="宋体" w:eastAsia="宋体" w:cs="宋体"/>
          <w:color w:val="000000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hd w:val="clear" w:color="auto" w:fill="FFFFFF"/>
        </w:rPr>
        <w:t>预算：4.</w:t>
      </w:r>
      <w:r>
        <w:rPr>
          <w:rFonts w:hint="eastAsia" w:ascii="宋体" w:hAnsi="宋体" w:cs="宋体"/>
          <w:color w:val="000000"/>
          <w:shd w:val="clear" w:color="auto" w:fill="FFFFFF"/>
          <w:lang w:val="en-US" w:eastAsia="zh-CN"/>
        </w:rPr>
        <w:t>5</w:t>
      </w:r>
      <w:r>
        <w:rPr>
          <w:rFonts w:hint="eastAsia" w:ascii="宋体" w:hAnsi="宋体" w:eastAsia="宋体" w:cs="宋体"/>
          <w:color w:val="000000"/>
          <w:shd w:val="clear" w:color="auto" w:fill="FFFFFF"/>
        </w:rPr>
        <w:t>万元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textAlignment w:val="auto"/>
        <w:rPr>
          <w:rFonts w:ascii="宋体" w:hAnsi="宋体" w:eastAsia="宋体" w:cs="宋体"/>
          <w:color w:val="000000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hd w:val="clear" w:color="auto" w:fill="FFFFFF"/>
        </w:rPr>
        <w:t>维护期：一年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textAlignment w:val="auto"/>
        <w:rPr>
          <w:rFonts w:ascii="宋体" w:hAnsi="宋体" w:eastAsia="宋体" w:cs="宋体"/>
          <w:color w:val="000000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hd w:val="clear" w:color="auto" w:fill="FFFFFF"/>
        </w:rPr>
        <w:t>服务内容：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firstLine="600"/>
        <w:textAlignment w:val="auto"/>
        <w:rPr>
          <w:rFonts w:ascii="宋体" w:hAnsi="宋体" w:eastAsia="宋体" w:cs="宋体"/>
          <w:color w:val="000000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hd w:val="clear" w:color="auto" w:fill="FFFFFF"/>
        </w:rPr>
        <w:t>在合同期内，中标方将向甲方（泰州机电高等职业技术学校）提供合同范围内</w:t>
      </w:r>
      <w:r>
        <w:rPr>
          <w:rFonts w:hint="eastAsia" w:ascii="宋体" w:hAnsi="宋体" w:cs="宋体"/>
          <w:color w:val="000000"/>
          <w:shd w:val="clear" w:color="auto" w:fill="FFFFFF"/>
          <w:lang w:val="en-US" w:eastAsia="zh-CN"/>
        </w:rPr>
        <w:t>智慧校园融合信息门户及统一身份认证平台、数据中心产品的技术服务，服务内容</w:t>
      </w:r>
      <w:r>
        <w:rPr>
          <w:rFonts w:hint="eastAsia" w:ascii="宋体" w:hAnsi="宋体" w:eastAsia="宋体" w:cs="宋体"/>
          <w:color w:val="000000"/>
          <w:shd w:val="clear" w:color="auto" w:fill="FFFFFF"/>
        </w:rPr>
        <w:t>下列内容：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firstLine="480" w:firstLineChars="200"/>
        <w:textAlignment w:val="auto"/>
        <w:rPr>
          <w:rFonts w:ascii="宋体" w:hAnsi="宋体" w:eastAsia="宋体" w:cs="宋体"/>
          <w:color w:val="000000"/>
          <w:shd w:val="clear" w:color="auto" w:fill="FFFFFF"/>
        </w:rPr>
      </w:pPr>
      <w:r>
        <w:rPr>
          <w:rFonts w:ascii="宋体" w:hAnsi="宋体" w:eastAsia="宋体" w:cs="宋体"/>
          <w:color w:val="000000"/>
          <w:shd w:val="clear" w:color="auto" w:fill="FFFFFF"/>
        </w:rPr>
        <w:t>1</w:t>
      </w:r>
      <w:r>
        <w:rPr>
          <w:rFonts w:hint="eastAsia" w:ascii="宋体" w:hAnsi="宋体" w:eastAsia="宋体" w:cs="宋体"/>
          <w:color w:val="000000"/>
          <w:shd w:val="clear" w:color="auto" w:fill="FFFFFF"/>
        </w:rPr>
        <w:t>．本合同期内，中标方根据甲方要求，提供即时上门维护服务，提供7×24小时工作时间的电话咨询服务。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firstLine="484" w:firstLineChars="202"/>
        <w:textAlignment w:val="auto"/>
        <w:rPr>
          <w:rFonts w:ascii="宋体" w:hAnsi="宋体" w:eastAsia="宋体" w:cs="宋体"/>
          <w:color w:val="000000"/>
          <w:shd w:val="clear" w:color="auto" w:fill="FFFFFF"/>
        </w:rPr>
      </w:pPr>
      <w:r>
        <w:rPr>
          <w:rFonts w:ascii="宋体" w:hAnsi="宋体" w:eastAsia="宋体" w:cs="宋体"/>
          <w:color w:val="000000"/>
          <w:shd w:val="clear" w:color="auto" w:fill="FFFFFF"/>
        </w:rPr>
        <w:t>2.</w:t>
      </w:r>
      <w:r>
        <w:rPr>
          <w:rFonts w:hint="eastAsia" w:ascii="宋体" w:hAnsi="宋体" w:eastAsia="宋体" w:cs="宋体"/>
          <w:color w:val="000000"/>
          <w:shd w:val="clear" w:color="auto" w:fill="FFFFFF"/>
        </w:rPr>
        <w:t>合同期内根据学校的需求，每学期安排</w:t>
      </w:r>
      <w:r>
        <w:rPr>
          <w:rFonts w:hint="eastAsia" w:ascii="宋体" w:hAnsi="宋体" w:cs="宋体"/>
          <w:color w:val="000000"/>
          <w:shd w:val="clear" w:color="auto" w:fill="FFFFFF"/>
          <w:lang w:val="en-US" w:eastAsia="zh-CN"/>
        </w:rPr>
        <w:t>一次</w:t>
      </w:r>
      <w:r>
        <w:rPr>
          <w:rFonts w:hint="eastAsia" w:ascii="宋体" w:hAnsi="宋体" w:eastAsia="宋体" w:cs="宋体"/>
          <w:color w:val="000000"/>
          <w:shd w:val="clear" w:color="auto" w:fill="FFFFFF"/>
          <w:lang w:eastAsia="zh-Hans"/>
        </w:rPr>
        <w:t>以上</w:t>
      </w:r>
      <w:r>
        <w:rPr>
          <w:rFonts w:hint="eastAsia" w:ascii="宋体" w:hAnsi="宋体" w:cs="宋体"/>
          <w:color w:val="000000"/>
          <w:shd w:val="clear" w:color="auto" w:fill="FFFFFF"/>
          <w:lang w:val="en-US" w:eastAsia="zh-CN"/>
        </w:rPr>
        <w:t>信息中心管理人员</w:t>
      </w:r>
      <w:r>
        <w:rPr>
          <w:rFonts w:hint="eastAsia" w:ascii="宋体" w:hAnsi="宋体" w:eastAsia="宋体" w:cs="宋体"/>
          <w:color w:val="000000"/>
          <w:shd w:val="clear" w:color="auto" w:fill="FFFFFF"/>
        </w:rPr>
        <w:t>培训，并提供平台线上服务，老师在使用过程中，及时解答疑问。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firstLine="480" w:firstLineChars="200"/>
        <w:textAlignment w:val="auto"/>
        <w:rPr>
          <w:color w:val="000000"/>
        </w:rPr>
      </w:pPr>
      <w:r>
        <w:rPr>
          <w:rFonts w:hint="eastAsia" w:ascii="宋体" w:hAnsi="宋体" w:eastAsia="宋体" w:cs="宋体"/>
          <w:color w:val="000000"/>
          <w:shd w:val="clear" w:color="auto" w:fill="FFFFFF"/>
        </w:rPr>
        <w:t>3.合同期内，甲方的</w:t>
      </w:r>
      <w:r>
        <w:rPr>
          <w:rFonts w:hint="eastAsia" w:ascii="宋体" w:hAnsi="宋体" w:cs="宋体"/>
          <w:color w:val="000000"/>
          <w:shd w:val="clear" w:color="auto" w:fill="FFFFFF"/>
          <w:lang w:val="en-US" w:eastAsia="zh-CN"/>
        </w:rPr>
        <w:t>软件系统</w:t>
      </w:r>
      <w:r>
        <w:rPr>
          <w:rFonts w:hint="eastAsia" w:ascii="宋体" w:hAnsi="宋体" w:eastAsia="宋体" w:cs="宋体"/>
          <w:color w:val="000000"/>
          <w:shd w:val="clear" w:color="auto" w:fill="FFFFFF"/>
        </w:rPr>
        <w:t>不能使用时，中标方应及时派维修人员上门维修，并在接到甲方有效报修电话的4 小时内到达维修地点。如有其他原因不能按时到达的，应向甲方说明理由，并在不超过24小时内进行修复。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firstLine="480" w:firstLineChars="200"/>
        <w:textAlignment w:val="auto"/>
        <w:rPr>
          <w:color w:val="000000"/>
        </w:rPr>
      </w:pPr>
      <w:r>
        <w:rPr>
          <w:rFonts w:hint="eastAsia" w:ascii="宋体" w:hAnsi="宋体" w:eastAsia="宋体" w:cs="宋体"/>
          <w:color w:val="000000"/>
          <w:shd w:val="clear" w:color="auto" w:fill="FFFFFF"/>
        </w:rPr>
        <w:t>4.中标方维修人员到达现场后，应尽快查出故障，给出相应的解决方案，提出维修建议。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firstLine="480" w:firstLineChars="200"/>
        <w:textAlignment w:val="auto"/>
        <w:rPr>
          <w:color w:val="000000"/>
        </w:rPr>
      </w:pPr>
      <w:r>
        <w:rPr>
          <w:rFonts w:hint="eastAsia" w:ascii="宋体" w:hAnsi="宋体" w:eastAsia="宋体" w:cs="宋体"/>
          <w:color w:val="000000"/>
          <w:shd w:val="clear" w:color="auto" w:fill="FFFFFF"/>
        </w:rPr>
        <w:t>5.在维护过程中，中标方维护人员如需将甲方的数据搬离甲方所在地，须征得甲方同意，出具相关文字手续，并在指定时间内送还给甲方。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firstLine="480" w:firstLineChars="200"/>
        <w:textAlignment w:val="auto"/>
        <w:rPr>
          <w:color w:val="000000"/>
        </w:rPr>
      </w:pPr>
      <w:r>
        <w:rPr>
          <w:rFonts w:hint="eastAsia" w:ascii="宋体" w:hAnsi="宋体" w:eastAsia="宋体" w:cs="宋体"/>
          <w:color w:val="000000"/>
          <w:shd w:val="clear" w:color="auto" w:fill="FFFFFF"/>
        </w:rPr>
        <w:t>6.维修及维护保养工作结束时，中标方人员应出具有关维护说明，或向甲方有关人员描述故障引发的原因及处理过程，以及今后在使用当中应注意的问题。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firstLine="600"/>
        <w:textAlignment w:val="auto"/>
        <w:rPr>
          <w:rFonts w:ascii="宋体" w:hAnsi="宋体" w:eastAsia="宋体" w:cs="宋体"/>
          <w:color w:val="000000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hd w:val="clear" w:color="auto" w:fill="FFFFFF"/>
        </w:rPr>
        <w:t>7.中标方人员在维护过程中应不接触及不泄露甲方的信息、秘密和甲方IT安全秘密的一切书面资料、图表或者其它形式的资料和信息，包括口头或视觉透露的资料和信息。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firstLine="480" w:firstLineChars="200"/>
        <w:textAlignment w:val="auto"/>
        <w:rPr>
          <w:rFonts w:hint="default" w:ascii="宋体" w:hAnsi="宋体" w:eastAsia="宋体" w:cs="宋体"/>
          <w:color w:val="000000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color w:val="000000"/>
          <w:shd w:val="clear" w:color="auto" w:fill="FFFFFF"/>
          <w:lang w:val="en-US" w:eastAsia="zh-CN"/>
        </w:rPr>
        <w:t>8</w:t>
      </w:r>
      <w:r>
        <w:rPr>
          <w:rFonts w:hint="eastAsia" w:ascii="宋体" w:hAnsi="宋体" w:cs="宋体"/>
          <w:color w:val="000000"/>
          <w:shd w:val="clear" w:color="auto" w:fill="FFFFFF"/>
          <w:lang w:val="en-US" w:eastAsia="zh-CN"/>
        </w:rPr>
        <w:t>.</w:t>
      </w:r>
      <w:r>
        <w:rPr>
          <w:rFonts w:hint="default" w:ascii="宋体" w:hAnsi="宋体" w:eastAsia="宋体" w:cs="宋体"/>
          <w:color w:val="000000"/>
          <w:shd w:val="clear" w:color="auto" w:fill="FFFFFF"/>
          <w:lang w:val="en-US" w:eastAsia="zh-CN"/>
        </w:rPr>
        <w:t>数据</w:t>
      </w:r>
      <w:r>
        <w:rPr>
          <w:rFonts w:hint="eastAsia" w:ascii="宋体" w:hAnsi="宋体" w:eastAsia="宋体" w:cs="宋体"/>
          <w:color w:val="000000"/>
          <w:shd w:val="clear" w:color="auto" w:fill="FFFFFF"/>
          <w:lang w:val="en-US" w:eastAsia="zh-CN"/>
        </w:rPr>
        <w:t>中心数据</w:t>
      </w:r>
      <w:r>
        <w:rPr>
          <w:rFonts w:hint="default" w:ascii="宋体" w:hAnsi="宋体" w:eastAsia="宋体" w:cs="宋体"/>
          <w:color w:val="000000"/>
          <w:shd w:val="clear" w:color="auto" w:fill="FFFFFF"/>
          <w:lang w:val="en-US" w:eastAsia="zh-CN"/>
        </w:rPr>
        <w:t>备份与恢复：</w:t>
      </w:r>
      <w:r>
        <w:rPr>
          <w:rFonts w:hint="eastAsia" w:ascii="宋体" w:hAnsi="宋体" w:cs="宋体"/>
          <w:color w:val="000000"/>
          <w:shd w:val="clear" w:color="auto" w:fill="FFFFFF"/>
          <w:lang w:val="en-US" w:eastAsia="zh-CN"/>
        </w:rPr>
        <w:t>合同期内中标方每学期</w:t>
      </w:r>
      <w:r>
        <w:rPr>
          <w:rFonts w:hint="default" w:ascii="宋体" w:hAnsi="宋体" w:eastAsia="宋体" w:cs="宋体"/>
          <w:color w:val="000000"/>
          <w:shd w:val="clear" w:color="auto" w:fill="FFFFFF"/>
          <w:lang w:val="en-US" w:eastAsia="zh-CN"/>
        </w:rPr>
        <w:t>对数据</w:t>
      </w:r>
      <w:r>
        <w:rPr>
          <w:rFonts w:hint="eastAsia" w:ascii="宋体" w:hAnsi="宋体" w:cs="宋体"/>
          <w:color w:val="000000"/>
          <w:shd w:val="clear" w:color="auto" w:fill="FFFFFF"/>
          <w:lang w:val="en-US" w:eastAsia="zh-CN"/>
        </w:rPr>
        <w:t>中心数据在甲方服务器</w:t>
      </w:r>
      <w:r>
        <w:rPr>
          <w:rFonts w:hint="default" w:ascii="宋体" w:hAnsi="宋体" w:eastAsia="宋体" w:cs="宋体"/>
          <w:color w:val="000000"/>
          <w:shd w:val="clear" w:color="auto" w:fill="FFFFFF"/>
          <w:lang w:val="en-US" w:eastAsia="zh-CN"/>
        </w:rPr>
        <w:t>进行备份，确保数据安全性和完整性。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firstLine="480" w:firstLineChars="200"/>
        <w:textAlignment w:val="auto"/>
        <w:rPr>
          <w:rFonts w:hint="default" w:ascii="宋体" w:hAnsi="宋体" w:eastAsia="宋体" w:cs="宋体"/>
          <w:color w:val="000000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color w:val="000000"/>
          <w:shd w:val="clear" w:color="auto" w:fill="FFFFFF"/>
          <w:lang w:val="en-US" w:eastAsia="zh-CN"/>
        </w:rPr>
        <w:t>9</w:t>
      </w:r>
      <w:r>
        <w:rPr>
          <w:rFonts w:hint="eastAsia" w:ascii="宋体" w:hAnsi="宋体" w:cs="宋体"/>
          <w:color w:val="000000"/>
          <w:shd w:val="clear" w:color="auto" w:fill="FFFFFF"/>
          <w:lang w:val="en-US" w:eastAsia="zh-CN"/>
        </w:rPr>
        <w:t>.</w:t>
      </w:r>
      <w:r>
        <w:rPr>
          <w:rFonts w:hint="default" w:ascii="宋体" w:hAnsi="宋体" w:eastAsia="宋体" w:cs="宋体"/>
          <w:color w:val="000000"/>
          <w:shd w:val="clear" w:color="auto" w:fill="FFFFFF"/>
          <w:lang w:val="en-US" w:eastAsia="zh-CN"/>
        </w:rPr>
        <w:t>安全漏洞修复：</w:t>
      </w:r>
      <w:r>
        <w:rPr>
          <w:rFonts w:hint="eastAsia" w:ascii="宋体" w:hAnsi="宋体" w:cs="宋体"/>
          <w:color w:val="000000"/>
          <w:shd w:val="clear" w:color="auto" w:fill="FFFFFF"/>
          <w:lang w:val="en-US" w:eastAsia="zh-CN"/>
        </w:rPr>
        <w:t>合同期内，中标方</w:t>
      </w:r>
      <w:r>
        <w:rPr>
          <w:rFonts w:hint="default" w:ascii="宋体" w:hAnsi="宋体" w:eastAsia="宋体" w:cs="宋体"/>
          <w:color w:val="000000"/>
          <w:shd w:val="clear" w:color="auto" w:fill="FFFFFF"/>
          <w:lang w:val="en-US" w:eastAsia="zh-CN"/>
        </w:rPr>
        <w:t>定期检测软件系统的安全漏洞，并及时修复，提升系统的安全性。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firstLine="480" w:firstLineChars="200"/>
        <w:textAlignment w:val="auto"/>
        <w:rPr>
          <w:rFonts w:hint="default" w:ascii="宋体" w:hAnsi="宋体" w:eastAsia="宋体" w:cs="宋体"/>
          <w:color w:val="000000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shd w:val="clear" w:color="auto" w:fill="FFFFFF"/>
          <w:lang w:val="en-US" w:eastAsia="zh-CN"/>
        </w:rPr>
        <w:t>10.</w:t>
      </w:r>
      <w:r>
        <w:rPr>
          <w:rFonts w:hint="default" w:ascii="宋体" w:hAnsi="宋体" w:eastAsia="宋体" w:cs="宋体"/>
          <w:color w:val="000000"/>
          <w:shd w:val="clear" w:color="auto" w:fill="FFFFFF"/>
          <w:lang w:val="en-US" w:eastAsia="zh-CN"/>
        </w:rPr>
        <w:t>性能优化：</w:t>
      </w:r>
      <w:r>
        <w:rPr>
          <w:rFonts w:hint="eastAsia" w:ascii="宋体" w:hAnsi="宋体" w:cs="宋体"/>
          <w:color w:val="000000"/>
          <w:shd w:val="clear" w:color="auto" w:fill="FFFFFF"/>
          <w:lang w:val="en-US" w:eastAsia="zh-CN"/>
        </w:rPr>
        <w:t>合同期内，中标方需</w:t>
      </w:r>
      <w:r>
        <w:rPr>
          <w:rFonts w:hint="default" w:ascii="宋体" w:hAnsi="宋体" w:eastAsia="宋体" w:cs="宋体"/>
          <w:color w:val="000000"/>
          <w:shd w:val="clear" w:color="auto" w:fill="FFFFFF"/>
          <w:lang w:val="en-US" w:eastAsia="zh-CN"/>
        </w:rPr>
        <w:t>对</w:t>
      </w:r>
      <w:r>
        <w:rPr>
          <w:rFonts w:hint="eastAsia" w:ascii="宋体" w:hAnsi="宋体" w:cs="宋体"/>
          <w:color w:val="000000"/>
          <w:shd w:val="clear" w:color="auto" w:fill="FFFFFF"/>
          <w:lang w:val="en-US" w:eastAsia="zh-CN"/>
        </w:rPr>
        <w:t>信息门户、统一身份平台、数据中心</w:t>
      </w:r>
      <w:r>
        <w:rPr>
          <w:rFonts w:hint="eastAsia" w:ascii="宋体" w:hAnsi="宋体" w:eastAsia="宋体" w:cs="宋体"/>
          <w:color w:val="000000"/>
          <w:shd w:val="clear" w:color="auto" w:fill="FFFFFF"/>
          <w:lang w:val="en-US" w:eastAsia="zh-CN"/>
        </w:rPr>
        <w:t>定期</w:t>
      </w:r>
      <w:r>
        <w:rPr>
          <w:rFonts w:hint="default" w:ascii="宋体" w:hAnsi="宋体" w:eastAsia="宋体" w:cs="宋体"/>
          <w:color w:val="000000"/>
          <w:shd w:val="clear" w:color="auto" w:fill="FFFFFF"/>
          <w:lang w:val="en-US" w:eastAsia="zh-CN"/>
        </w:rPr>
        <w:t>进行性能优化，提升系统运行效率和响应速度。</w:t>
      </w:r>
    </w:p>
    <w:p>
      <w:pPr>
        <w:rPr>
          <w:rFonts w:hint="default" w:eastAsia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B1D2582"/>
    <w:multiLevelType w:val="multilevel"/>
    <w:tmpl w:val="5B1D2582"/>
    <w:lvl w:ilvl="0" w:tentative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Q3Y2ZjNDAxNjZmMGEzMmU5YjE2NDFiODNiNTdlYmEifQ=="/>
  </w:docVars>
  <w:rsids>
    <w:rsidRoot w:val="31431552"/>
    <w:rsid w:val="31431552"/>
    <w:rsid w:val="39CB1A67"/>
    <w:rsid w:val="547174FB"/>
    <w:rsid w:val="73C31BFC"/>
    <w:rsid w:val="7E6F3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2024-03-01T03:28:00Z</dcterms:created>
  <dc:creator>笃心远</dc:creator>
  <cp:lastModifiedBy>WPS_1615348648</cp:lastModifiedBy>
  <dcterms:modified xsi:type="dcterms:W3CDTF">2024-03-05T02:45:55Z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EF48BDE1CC414A568D901DDC64B1A1A9_13</vt:lpwstr>
  </property>
</Properties>
</file>